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EB73A7">
        <w:rPr>
          <w:rFonts w:ascii="IranNastaliq" w:hAnsi="IranNastaliq" w:cs="IranNastaliq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>درس ...</w:t>
      </w:r>
      <w:r w:rsidR="008361C4">
        <w:rPr>
          <w:rFonts w:cs="B Nazanin" w:hint="cs"/>
          <w:b/>
          <w:bCs/>
          <w:rtl/>
        </w:rPr>
        <w:t>کارآموزی بیهوشی</w:t>
      </w:r>
      <w:r w:rsidR="002121BE" w:rsidRPr="00865211">
        <w:rPr>
          <w:rFonts w:cs="B Nazanin" w:hint="cs"/>
          <w:b/>
          <w:bCs/>
          <w:rtl/>
        </w:rPr>
        <w:t>...................     نيمسال  اول/دوم/تابستان ....</w:t>
      </w:r>
      <w:r w:rsidR="008361C4">
        <w:rPr>
          <w:rFonts w:cs="B Nazanin" w:hint="cs"/>
          <w:b/>
          <w:bCs/>
          <w:rtl/>
        </w:rPr>
        <w:t>اول 1402</w:t>
      </w:r>
      <w:r w:rsidR="002121BE" w:rsidRPr="00865211">
        <w:rPr>
          <w:rFonts w:cs="B Nazanin" w:hint="cs"/>
          <w:b/>
          <w:bCs/>
          <w:rtl/>
        </w:rPr>
        <w:t xml:space="preserve">................... </w:t>
      </w:r>
    </w:p>
    <w:p w:rsidR="008916B4" w:rsidRDefault="008916B4" w:rsidP="009169CF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:...</w:t>
      </w:r>
      <w:r w:rsidR="008361C4">
        <w:rPr>
          <w:rFonts w:cs="B Nazanin" w:hint="cs"/>
          <w:b/>
          <w:bCs/>
          <w:rtl/>
        </w:rPr>
        <w:t>پزشکی شهرکرد</w:t>
      </w:r>
      <w:r w:rsidR="002121BE" w:rsidRPr="00865211">
        <w:rPr>
          <w:rFonts w:cs="B Nazanin" w:hint="cs"/>
          <w:b/>
          <w:bCs/>
          <w:rtl/>
        </w:rPr>
        <w:t>...................  گروه آموزشی :........</w:t>
      </w:r>
      <w:r w:rsidR="008361C4">
        <w:rPr>
          <w:rFonts w:cs="B Nazanin" w:hint="cs"/>
          <w:b/>
          <w:bCs/>
          <w:rtl/>
        </w:rPr>
        <w:t>بیهوشی</w:t>
      </w:r>
      <w:r w:rsidR="002121BE" w:rsidRPr="00865211">
        <w:rPr>
          <w:rFonts w:cs="B Nazanin" w:hint="cs"/>
          <w:b/>
          <w:bCs/>
          <w:rtl/>
        </w:rPr>
        <w:t>.....................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F25F51">
              <w:rPr>
                <w:rFonts w:cs="B Nazanin" w:hint="cs"/>
                <w:b/>
                <w:bCs/>
                <w:rtl/>
              </w:rPr>
              <w:t xml:space="preserve"> کارآموزی بیهوشی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F25F51">
              <w:rPr>
                <w:rFonts w:cs="B Nazanin" w:hint="cs"/>
                <w:b/>
                <w:bCs/>
                <w:rtl/>
              </w:rPr>
              <w:t>پزشکی دانشجوی بالینی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F25F51">
              <w:rPr>
                <w:rFonts w:cs="B Nazanin" w:hint="cs"/>
                <w:b/>
                <w:bCs/>
                <w:rtl/>
              </w:rPr>
              <w:t>5/1واحد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8361C4">
              <w:rPr>
                <w:rFonts w:cs="B Nazanin" w:hint="cs"/>
                <w:rtl/>
              </w:rPr>
              <w:t xml:space="preserve">بیمارستان کاشانی شهرکرد-فاز جدید-زیرزمین دفاتر گروههای آموزشی </w:t>
            </w:r>
            <w:r w:rsidR="008361C4">
              <w:rPr>
                <w:rFonts w:ascii="Sakkal Majalla" w:hAnsi="Sakkal Majalla" w:cs="Sakkal Majalla" w:hint="cs"/>
                <w:rtl/>
              </w:rPr>
              <w:t>–</w:t>
            </w:r>
            <w:r w:rsidR="008361C4">
              <w:rPr>
                <w:rFonts w:cs="B Nazanin" w:hint="cs"/>
                <w:rtl/>
              </w:rPr>
              <w:t>داخلی 2317</w:t>
            </w:r>
            <w:bookmarkStart w:id="0" w:name="_GoBack"/>
            <w:bookmarkEnd w:id="0"/>
          </w:p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6C402D" w:rsidRPr="006C402D" w:rsidRDefault="006C402D" w:rsidP="006C402D">
      <w:pPr>
        <w:pStyle w:val="ListParagraph"/>
        <w:numPr>
          <w:ilvl w:val="0"/>
          <w:numId w:val="2"/>
        </w:numPr>
        <w:ind w:right="288"/>
        <w:rPr>
          <w:rFonts w:ascii="Tahoma" w:hAnsi="Tahoma" w:cs="B Titr" w:hint="cs"/>
          <w:color w:val="FFFFFF"/>
          <w:sz w:val="22"/>
          <w:szCs w:val="22"/>
          <w:rtl/>
        </w:rPr>
      </w:pPr>
      <w:r w:rsidRPr="006C402D">
        <w:rPr>
          <w:rFonts w:ascii="Tahoma" w:hAnsi="Tahoma" w:cs="B Titr"/>
          <w:sz w:val="22"/>
          <w:szCs w:val="22"/>
          <w:rtl/>
        </w:rPr>
        <w:t xml:space="preserve">انتظار مي رود دانشجوي باليني در پايان دوره بتواند </w:t>
      </w:r>
      <w:r w:rsidRPr="006C402D">
        <w:rPr>
          <w:rFonts w:ascii="Tahoma" w:hAnsi="Tahoma" w:cs="B Titr" w:hint="cs"/>
          <w:sz w:val="22"/>
          <w:szCs w:val="22"/>
          <w:rtl/>
        </w:rPr>
        <w:t>:</w:t>
      </w:r>
    </w:p>
    <w:p w:rsidR="006C402D" w:rsidRPr="006C402D" w:rsidRDefault="006C402D" w:rsidP="006C402D">
      <w:pPr>
        <w:pStyle w:val="ListParagraph"/>
        <w:numPr>
          <w:ilvl w:val="0"/>
          <w:numId w:val="2"/>
        </w:numPr>
        <w:ind w:right="288"/>
        <w:rPr>
          <w:rFonts w:ascii="Cambria" w:hAnsi="Cambria" w:cs="B Titr" w:hint="cs"/>
          <w:sz w:val="22"/>
          <w:szCs w:val="22"/>
          <w:rtl/>
        </w:rPr>
      </w:pPr>
      <w:r w:rsidRPr="006C402D">
        <w:rPr>
          <w:rFonts w:ascii="Cambria" w:hAnsi="Cambria" w:cs="B Titr" w:hint="cs"/>
          <w:sz w:val="22"/>
          <w:szCs w:val="22"/>
          <w:rtl/>
        </w:rPr>
        <w:t>با مراجعان ، بیماران وکارکنان و سایر اعضای تیم سلامت به نحو شایسته ارتباط برقرار کند و ویژگی های رفتار حرفه ای مناسب را در تعاملات خود به نحو مطلوب نشان دهد.</w:t>
      </w:r>
    </w:p>
    <w:p w:rsidR="006C402D" w:rsidRPr="006C402D" w:rsidRDefault="006C402D" w:rsidP="006C402D">
      <w:pPr>
        <w:pStyle w:val="ListParagraph"/>
        <w:numPr>
          <w:ilvl w:val="0"/>
          <w:numId w:val="2"/>
        </w:numPr>
        <w:ind w:right="288"/>
        <w:rPr>
          <w:rFonts w:ascii="Cambria" w:hAnsi="Cambria" w:cs="B Titr" w:hint="cs"/>
          <w:sz w:val="22"/>
          <w:szCs w:val="22"/>
          <w:rtl/>
        </w:rPr>
      </w:pPr>
      <w:r w:rsidRPr="006C402D">
        <w:rPr>
          <w:rFonts w:ascii="Cambria" w:hAnsi="Cambria" w:cs="B Titr" w:hint="cs"/>
          <w:sz w:val="22"/>
          <w:szCs w:val="22"/>
          <w:rtl/>
        </w:rPr>
        <w:t>به مشکلات خاص بیماران در محیطهای اتاق عمل، ریکاوری و بخشهای مراقبت ویژه توجه کند به خصوص در مورد کنترل درد در حد مورد انتظار از پزشک عمومی مهارت پیدا کند.</w:t>
      </w:r>
    </w:p>
    <w:p w:rsidR="006C402D" w:rsidRPr="006C402D" w:rsidRDefault="006C402D" w:rsidP="006C402D">
      <w:pPr>
        <w:pStyle w:val="ListParagraph"/>
        <w:numPr>
          <w:ilvl w:val="0"/>
          <w:numId w:val="2"/>
        </w:numPr>
        <w:ind w:right="288"/>
        <w:rPr>
          <w:rFonts w:ascii="Cambria" w:hAnsi="Cambria" w:cs="B Titr" w:hint="cs"/>
          <w:sz w:val="22"/>
          <w:szCs w:val="22"/>
          <w:rtl/>
        </w:rPr>
      </w:pPr>
      <w:r w:rsidRPr="006C402D">
        <w:rPr>
          <w:rFonts w:ascii="Cambria" w:hAnsi="Cambria" w:cs="B Titr" w:hint="cs"/>
          <w:sz w:val="22"/>
          <w:szCs w:val="22"/>
          <w:rtl/>
        </w:rPr>
        <w:t>پروسیجر های تعیین شده را با رعایت اصول ایمنی بیمار و تحت نظارت مناسب سطوح بالاتر ( مطابق ضوابط بخش) انجام دهد.</w:t>
      </w:r>
    </w:p>
    <w:p w:rsidR="008916B4" w:rsidRDefault="008916B4" w:rsidP="008F5172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.</w:t>
      </w:r>
    </w:p>
    <w:p w:rsidR="008916B4" w:rsidRPr="00FD48CC" w:rsidRDefault="008916B4" w:rsidP="00FD48CC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.</w:t>
      </w:r>
    </w:p>
    <w:p w:rsidR="008916B4" w:rsidRPr="008E56F9" w:rsidRDefault="008916B4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D67294" w:rsidRPr="004B615A" w:rsidRDefault="00D67294" w:rsidP="00D67294">
      <w:pPr>
        <w:ind w:left="432"/>
        <w:rPr>
          <w:rFonts w:ascii="Tahoma" w:hAnsi="Tahoma" w:cs="B Titr" w:hint="cs"/>
          <w:b/>
          <w:bCs/>
          <w:color w:val="FF0000"/>
          <w:sz w:val="22"/>
          <w:szCs w:val="22"/>
          <w:rtl/>
        </w:rPr>
      </w:pPr>
      <w:r w:rsidRPr="004B615A">
        <w:rPr>
          <w:rFonts w:ascii="Tahoma" w:hAnsi="Tahoma" w:cs="B Titr" w:hint="cs"/>
          <w:b/>
          <w:bCs/>
          <w:color w:val="FF0000"/>
          <w:sz w:val="22"/>
          <w:szCs w:val="22"/>
          <w:rtl/>
        </w:rPr>
        <w:t>الف-دانشی(اهداف رفتاری)</w:t>
      </w:r>
    </w:p>
    <w:p w:rsidR="00D67294" w:rsidRPr="004B615A" w:rsidRDefault="00D67294" w:rsidP="00D67294">
      <w:pPr>
        <w:ind w:left="432"/>
        <w:rPr>
          <w:rFonts w:ascii="Tahoma" w:hAnsi="Tahoma" w:cs="B Titr" w:hint="cs"/>
          <w:b/>
          <w:bCs/>
          <w:sz w:val="22"/>
          <w:szCs w:val="22"/>
          <w:rtl/>
        </w:rPr>
      </w:pPr>
      <w:r w:rsidRPr="004B615A">
        <w:rPr>
          <w:rFonts w:ascii="Tahoma" w:hAnsi="Tahoma" w:cs="B Titr" w:hint="cs"/>
          <w:b/>
          <w:bCs/>
          <w:sz w:val="22"/>
          <w:szCs w:val="22"/>
          <w:rtl/>
        </w:rPr>
        <w:t xml:space="preserve"> کارآموز</w:t>
      </w:r>
      <w:r w:rsidRPr="004B615A">
        <w:rPr>
          <w:rFonts w:ascii="Tahoma" w:hAnsi="Tahoma" w:cs="B Titr"/>
          <w:b/>
          <w:bCs/>
          <w:sz w:val="22"/>
          <w:szCs w:val="22"/>
          <w:rtl/>
        </w:rPr>
        <w:t xml:space="preserve"> بتواند در پايان دوره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:</w:t>
      </w:r>
    </w:p>
    <w:p w:rsidR="00D67294" w:rsidRPr="004B615A" w:rsidRDefault="00D67294" w:rsidP="00D67294">
      <w:pPr>
        <w:numPr>
          <w:ilvl w:val="0"/>
          <w:numId w:val="6"/>
        </w:numPr>
        <w:ind w:left="432"/>
        <w:rPr>
          <w:rFonts w:ascii="Tahoma" w:hAnsi="Tahoma" w:cs="B Titr" w:hint="cs"/>
          <w:b/>
          <w:bCs/>
          <w:sz w:val="22"/>
          <w:szCs w:val="22"/>
        </w:rPr>
      </w:pPr>
      <w:r w:rsidRPr="004B615A">
        <w:rPr>
          <w:rFonts w:ascii="Tahoma" w:hAnsi="Tahoma" w:cs="B Titr" w:hint="cs"/>
          <w:b/>
          <w:bCs/>
          <w:sz w:val="22"/>
          <w:szCs w:val="22"/>
          <w:rtl/>
        </w:rPr>
        <w:t>مقدمه ای بر بیهوشی شامل بیهوشی رژیونال و جنرال و شاخه های بیهوشی مانند طب تسکینی و درد را بداند.</w:t>
      </w:r>
    </w:p>
    <w:p w:rsidR="00D67294" w:rsidRPr="004B615A" w:rsidRDefault="00D67294" w:rsidP="00D67294">
      <w:pPr>
        <w:numPr>
          <w:ilvl w:val="0"/>
          <w:numId w:val="6"/>
        </w:numPr>
        <w:ind w:left="432"/>
        <w:rPr>
          <w:rFonts w:ascii="Tahoma" w:hAnsi="Tahoma" w:cs="B Titr" w:hint="cs"/>
          <w:b/>
          <w:bCs/>
          <w:sz w:val="22"/>
          <w:szCs w:val="22"/>
        </w:rPr>
      </w:pP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با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اداره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كردن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راه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هوايي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بيمار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آشنايي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كامل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داشته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باشد</w:t>
      </w:r>
    </w:p>
    <w:p w:rsidR="00D67294" w:rsidRPr="004B615A" w:rsidRDefault="00D67294" w:rsidP="00D67294">
      <w:pPr>
        <w:numPr>
          <w:ilvl w:val="0"/>
          <w:numId w:val="6"/>
        </w:numPr>
        <w:ind w:left="432"/>
        <w:rPr>
          <w:rFonts w:ascii="Tahoma" w:hAnsi="Tahoma" w:cs="B Titr" w:hint="cs"/>
          <w:b/>
          <w:bCs/>
          <w:sz w:val="22"/>
          <w:szCs w:val="22"/>
        </w:rPr>
      </w:pP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با مفاهیم اولیه و پیامدهای ترانسفورن و ماسیوترانسفوزیون آشنایی داشته باشد.</w:t>
      </w:r>
    </w:p>
    <w:p w:rsidR="00D67294" w:rsidRPr="004B615A" w:rsidRDefault="00D67294" w:rsidP="00D67294">
      <w:pPr>
        <w:numPr>
          <w:ilvl w:val="0"/>
          <w:numId w:val="6"/>
        </w:numPr>
        <w:ind w:left="432"/>
        <w:rPr>
          <w:rFonts w:ascii="Tahoma" w:hAnsi="Tahoma" w:cs="B Titr" w:hint="cs"/>
          <w:b/>
          <w:bCs/>
          <w:sz w:val="22"/>
          <w:szCs w:val="22"/>
        </w:rPr>
      </w:pP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اصول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CPR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،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BLS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،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ACLS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 xml:space="preserve"> و </w:t>
      </w:r>
      <w:r w:rsidRPr="004B615A">
        <w:rPr>
          <w:rFonts w:ascii="Tahoma" w:hAnsi="Tahoma" w:cs="B Titr"/>
          <w:b/>
          <w:bCs/>
          <w:sz w:val="22"/>
          <w:szCs w:val="22"/>
        </w:rPr>
        <w:t>DNR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 xml:space="preserve"> رابداند.</w:t>
      </w:r>
    </w:p>
    <w:p w:rsidR="00D67294" w:rsidRPr="004B615A" w:rsidRDefault="00D67294" w:rsidP="00D67294">
      <w:pPr>
        <w:numPr>
          <w:ilvl w:val="0"/>
          <w:numId w:val="6"/>
        </w:numPr>
        <w:ind w:left="432"/>
        <w:rPr>
          <w:rFonts w:ascii="Tahoma" w:hAnsi="Tahoma" w:cs="B Titr" w:hint="cs"/>
          <w:b/>
          <w:bCs/>
          <w:sz w:val="22"/>
          <w:szCs w:val="22"/>
        </w:rPr>
      </w:pPr>
      <w:r w:rsidRPr="004B615A">
        <w:rPr>
          <w:rFonts w:ascii="Tahoma" w:hAnsi="Tahoma" w:cs="B Titr" w:hint="cs"/>
          <w:b/>
          <w:bCs/>
          <w:sz w:val="22"/>
          <w:szCs w:val="22"/>
          <w:rtl/>
        </w:rPr>
        <w:lastRenderedPageBreak/>
        <w:t>با اصول تهویه مکانیکی آشنایی داشته باشد.</w:t>
      </w:r>
    </w:p>
    <w:p w:rsidR="00D67294" w:rsidRPr="004B615A" w:rsidRDefault="00D67294" w:rsidP="00D67294">
      <w:pPr>
        <w:numPr>
          <w:ilvl w:val="0"/>
          <w:numId w:val="6"/>
        </w:numPr>
        <w:ind w:left="432"/>
        <w:rPr>
          <w:rFonts w:ascii="Tahoma" w:hAnsi="Tahoma" w:cs="B Titr" w:hint="cs"/>
          <w:b/>
          <w:bCs/>
          <w:sz w:val="22"/>
          <w:szCs w:val="22"/>
        </w:rPr>
      </w:pPr>
      <w:r w:rsidRPr="004B615A">
        <w:rPr>
          <w:rFonts w:ascii="Tahoma" w:hAnsi="Tahoma" w:cs="B Titr" w:hint="cs"/>
          <w:b/>
          <w:bCs/>
          <w:sz w:val="22"/>
          <w:szCs w:val="22"/>
          <w:rtl/>
        </w:rPr>
        <w:t>نحوه کنترل درد بعد از عمل حاد و درد های مزمن را بداند.</w:t>
      </w:r>
    </w:p>
    <w:p w:rsidR="00D67294" w:rsidRPr="004B615A" w:rsidRDefault="00D67294" w:rsidP="00D67294">
      <w:pPr>
        <w:numPr>
          <w:ilvl w:val="0"/>
          <w:numId w:val="6"/>
        </w:numPr>
        <w:ind w:left="432"/>
        <w:rPr>
          <w:rFonts w:ascii="Tahoma" w:hAnsi="Tahoma" w:cs="B Titr" w:hint="cs"/>
          <w:b/>
          <w:bCs/>
          <w:sz w:val="22"/>
          <w:szCs w:val="22"/>
        </w:rPr>
      </w:pP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با فارماکولوژی مخدر ها وسداتیو ها آشنایی داشته باشد.</w:t>
      </w:r>
    </w:p>
    <w:p w:rsidR="00D67294" w:rsidRPr="004B615A" w:rsidRDefault="00D67294" w:rsidP="00D67294">
      <w:pPr>
        <w:jc w:val="lowKashida"/>
        <w:rPr>
          <w:rFonts w:ascii="Tahoma" w:hAnsi="Tahoma" w:cs="B Titr" w:hint="cs"/>
          <w:b/>
          <w:bCs/>
          <w:sz w:val="22"/>
          <w:szCs w:val="22"/>
          <w:rtl/>
        </w:rPr>
      </w:pPr>
    </w:p>
    <w:p w:rsidR="00D67294" w:rsidRPr="004B615A" w:rsidRDefault="00D67294" w:rsidP="00D67294">
      <w:pPr>
        <w:jc w:val="lowKashida"/>
        <w:rPr>
          <w:rFonts w:ascii="Tahoma" w:hAnsi="Tahoma" w:cs="B Titr" w:hint="cs"/>
          <w:b/>
          <w:bCs/>
          <w:sz w:val="22"/>
          <w:szCs w:val="22"/>
          <w:rtl/>
        </w:rPr>
      </w:pPr>
    </w:p>
    <w:p w:rsidR="00D67294" w:rsidRPr="004B615A" w:rsidRDefault="00D67294" w:rsidP="00D67294">
      <w:pPr>
        <w:jc w:val="lowKashida"/>
        <w:rPr>
          <w:rFonts w:ascii="Tahoma" w:hAnsi="Tahoma" w:cs="B Titr" w:hint="cs"/>
          <w:b/>
          <w:bCs/>
          <w:sz w:val="22"/>
          <w:szCs w:val="22"/>
          <w:rtl/>
        </w:rPr>
      </w:pPr>
    </w:p>
    <w:p w:rsidR="00D67294" w:rsidRPr="000B0EC6" w:rsidRDefault="00D67294" w:rsidP="00D67294">
      <w:pPr>
        <w:ind w:left="432"/>
        <w:rPr>
          <w:rFonts w:ascii="Tahoma" w:hAnsi="Tahoma" w:cs="B Titr" w:hint="cs"/>
          <w:b/>
          <w:bCs/>
          <w:color w:val="FF0000"/>
          <w:sz w:val="22"/>
          <w:szCs w:val="22"/>
          <w:rtl/>
        </w:rPr>
      </w:pPr>
      <w:r w:rsidRPr="000B0EC6">
        <w:rPr>
          <w:rFonts w:ascii="Cambria" w:hAnsi="Cambria" w:cs="Cambria" w:hint="cs"/>
          <w:color w:val="FF0000"/>
          <w:sz w:val="22"/>
          <w:szCs w:val="22"/>
          <w:rtl/>
        </w:rPr>
        <w:t> </w:t>
      </w:r>
      <w:r w:rsidRPr="000B0EC6">
        <w:rPr>
          <w:rFonts w:cs="B Titr"/>
          <w:color w:val="FF0000"/>
          <w:rtl/>
        </w:rPr>
        <w:t>ب</w:t>
      </w:r>
      <w:r w:rsidRPr="000B0EC6">
        <w:rPr>
          <w:rFonts w:cs="B Titr" w:hint="cs"/>
          <w:color w:val="FF0000"/>
          <w:rtl/>
        </w:rPr>
        <w:t>)</w:t>
      </w:r>
      <w:r w:rsidRPr="000B0EC6">
        <w:rPr>
          <w:rFonts w:cs="B Titr"/>
          <w:color w:val="FF0000"/>
          <w:rtl/>
        </w:rPr>
        <w:t xml:space="preserve"> اهداف مهارتی</w:t>
      </w:r>
      <w:r w:rsidRPr="000B0EC6">
        <w:rPr>
          <w:rFonts w:cs="B Titr" w:hint="cs"/>
          <w:color w:val="FF0000"/>
          <w:rtl/>
        </w:rPr>
        <w:t>(</w:t>
      </w:r>
      <w:r w:rsidRPr="000B0EC6">
        <w:rPr>
          <w:rFonts w:cs="B Titr"/>
          <w:color w:val="FF0000"/>
          <w:rtl/>
        </w:rPr>
        <w:t>حیطه روانی حرکتی</w:t>
      </w:r>
      <w:r w:rsidRPr="000B0EC6">
        <w:rPr>
          <w:rFonts w:cs="B Titr"/>
          <w:color w:val="FF0000"/>
        </w:rPr>
        <w:t>(</w:t>
      </w:r>
      <w:r w:rsidRPr="000B0EC6">
        <w:rPr>
          <w:rFonts w:cs="B Titr" w:hint="cs"/>
          <w:color w:val="FF0000"/>
          <w:rtl/>
        </w:rPr>
        <w:t>:</w:t>
      </w:r>
    </w:p>
    <w:p w:rsidR="00D67294" w:rsidRPr="004B615A" w:rsidRDefault="00D67294" w:rsidP="00D67294">
      <w:pPr>
        <w:ind w:left="432"/>
        <w:rPr>
          <w:rFonts w:ascii="Tahoma" w:hAnsi="Tahoma" w:cs="B Titr" w:hint="cs"/>
          <w:b/>
          <w:bCs/>
          <w:sz w:val="22"/>
          <w:szCs w:val="22"/>
          <w:rtl/>
        </w:rPr>
      </w:pPr>
      <w:r w:rsidRPr="004B615A">
        <w:rPr>
          <w:rFonts w:ascii="Tahoma" w:hAnsi="Tahoma" w:cs="B Titr"/>
          <w:b/>
          <w:bCs/>
          <w:sz w:val="22"/>
          <w:szCs w:val="22"/>
          <w:rtl/>
        </w:rPr>
        <w:t>بتواند در پايان دوره مهارت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 xml:space="preserve">های </w:t>
      </w:r>
      <w:r w:rsidRPr="004B615A">
        <w:rPr>
          <w:rFonts w:ascii="Tahoma" w:hAnsi="Tahoma" w:cs="B Titr"/>
          <w:b/>
          <w:bCs/>
          <w:sz w:val="22"/>
          <w:szCs w:val="22"/>
          <w:rtl/>
        </w:rPr>
        <w:t xml:space="preserve"> زير را كسب نمايد:</w:t>
      </w:r>
    </w:p>
    <w:p w:rsidR="00D67294" w:rsidRPr="004B615A" w:rsidRDefault="00D67294" w:rsidP="00D67294">
      <w:pPr>
        <w:numPr>
          <w:ilvl w:val="0"/>
          <w:numId w:val="6"/>
        </w:numPr>
        <w:ind w:left="432"/>
        <w:rPr>
          <w:rFonts w:ascii="Tahoma" w:hAnsi="Tahoma" w:cs="B Titr" w:hint="cs"/>
          <w:b/>
          <w:bCs/>
          <w:sz w:val="22"/>
          <w:szCs w:val="22"/>
        </w:rPr>
      </w:pPr>
      <w:r w:rsidRPr="004B615A">
        <w:rPr>
          <w:rFonts w:ascii="Tahoma" w:hAnsi="Tahoma" w:cs="B Titr" w:hint="cs"/>
          <w:b/>
          <w:bCs/>
          <w:sz w:val="22"/>
          <w:szCs w:val="22"/>
          <w:rtl/>
        </w:rPr>
        <w:t>فراگیر بتواند در پایان دوره نحوه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گرفتن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ماسک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و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استفاده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از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آمبو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بگ</w:t>
      </w:r>
      <w:r w:rsidRPr="004B615A">
        <w:rPr>
          <w:rFonts w:cs="B Titr" w:hint="cs"/>
          <w:sz w:val="22"/>
          <w:szCs w:val="22"/>
          <w:rtl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رابطورصحیح انجام دهد.</w:t>
      </w:r>
    </w:p>
    <w:p w:rsidR="00D67294" w:rsidRPr="004B615A" w:rsidRDefault="00D67294" w:rsidP="00D67294">
      <w:pPr>
        <w:numPr>
          <w:ilvl w:val="0"/>
          <w:numId w:val="6"/>
        </w:numPr>
        <w:ind w:left="432"/>
        <w:rPr>
          <w:rFonts w:ascii="Tahoma" w:hAnsi="Tahoma" w:cs="B Titr" w:hint="cs"/>
          <w:b/>
          <w:bCs/>
          <w:sz w:val="22"/>
          <w:szCs w:val="22"/>
        </w:rPr>
      </w:pPr>
      <w:r w:rsidRPr="004B615A">
        <w:rPr>
          <w:rFonts w:ascii="Tahoma" w:hAnsi="Tahoma" w:cs="B Titr" w:hint="cs"/>
          <w:b/>
          <w:bCs/>
          <w:sz w:val="22"/>
          <w:szCs w:val="22"/>
          <w:rtl/>
        </w:rPr>
        <w:t>فراگیر بتواند در پایان دوره استفاده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از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ايروي</w:t>
      </w:r>
      <w:r w:rsidRPr="004B615A">
        <w:rPr>
          <w:rFonts w:cs="B Titr" w:hint="cs"/>
          <w:sz w:val="22"/>
          <w:szCs w:val="22"/>
          <w:rtl/>
        </w:rPr>
        <w:t xml:space="preserve"> </w:t>
      </w:r>
      <w:r w:rsidRPr="004B615A">
        <w:rPr>
          <w:rFonts w:cs="B Titr" w:hint="cs"/>
          <w:b/>
          <w:bCs/>
          <w:sz w:val="22"/>
          <w:szCs w:val="22"/>
          <w:rtl/>
        </w:rPr>
        <w:t>دهانی و نازال</w:t>
      </w:r>
      <w:r w:rsidRPr="004B615A">
        <w:rPr>
          <w:rFonts w:cs="B Titr" w:hint="cs"/>
          <w:sz w:val="22"/>
          <w:szCs w:val="22"/>
          <w:rtl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را بطورصحیح انجام دهد.</w:t>
      </w:r>
    </w:p>
    <w:p w:rsidR="00D67294" w:rsidRPr="004B615A" w:rsidRDefault="00D67294" w:rsidP="00D67294">
      <w:pPr>
        <w:numPr>
          <w:ilvl w:val="0"/>
          <w:numId w:val="6"/>
        </w:numPr>
        <w:ind w:left="432"/>
        <w:rPr>
          <w:rFonts w:ascii="Tahoma" w:hAnsi="Tahoma" w:cs="B Titr"/>
          <w:b/>
          <w:bCs/>
          <w:sz w:val="22"/>
          <w:szCs w:val="22"/>
        </w:rPr>
      </w:pPr>
      <w:r w:rsidRPr="004B615A">
        <w:rPr>
          <w:rFonts w:ascii="Tahoma" w:hAnsi="Tahoma" w:cs="B Titr" w:hint="cs"/>
          <w:b/>
          <w:bCs/>
          <w:sz w:val="22"/>
          <w:szCs w:val="22"/>
          <w:rtl/>
        </w:rPr>
        <w:t xml:space="preserve">فراگیر بتواند در پایان دوره 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 xml:space="preserve">لارنگوسكوپی در بیماران بیهوش کلاس </w:t>
      </w:r>
      <w:r w:rsidRPr="004B615A">
        <w:rPr>
          <w:rFonts w:ascii="Tahoma" w:hAnsi="Tahoma" w:cs="B Titr"/>
          <w:b/>
          <w:bCs/>
          <w:sz w:val="22"/>
          <w:szCs w:val="22"/>
        </w:rPr>
        <w:t>I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 xml:space="preserve"> و </w:t>
      </w:r>
      <w:r w:rsidRPr="004B615A">
        <w:rPr>
          <w:rFonts w:ascii="Tahoma" w:hAnsi="Tahoma" w:cs="B Titr"/>
          <w:b/>
          <w:bCs/>
          <w:sz w:val="22"/>
          <w:szCs w:val="22"/>
        </w:rPr>
        <w:t>II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 xml:space="preserve"> را انجام دهد 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 xml:space="preserve">واز 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انواع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تيغه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لارنگوسكوپ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صحيح استفاده کند.</w:t>
      </w:r>
    </w:p>
    <w:p w:rsidR="00D67294" w:rsidRPr="004B615A" w:rsidRDefault="00D67294" w:rsidP="00D67294">
      <w:pPr>
        <w:numPr>
          <w:ilvl w:val="0"/>
          <w:numId w:val="6"/>
        </w:numPr>
        <w:ind w:left="432"/>
        <w:rPr>
          <w:rFonts w:ascii="Tahoma" w:hAnsi="Tahoma" w:cs="B Titr" w:hint="cs"/>
          <w:b/>
          <w:bCs/>
          <w:sz w:val="22"/>
          <w:szCs w:val="22"/>
        </w:rPr>
      </w:pPr>
      <w:r w:rsidRPr="004B615A">
        <w:rPr>
          <w:rFonts w:ascii="Tahoma" w:hAnsi="Tahoma" w:cs="B Titr" w:hint="cs"/>
          <w:b/>
          <w:bCs/>
          <w:sz w:val="22"/>
          <w:szCs w:val="22"/>
          <w:rtl/>
        </w:rPr>
        <w:t>فراگیر بتواند در پایان دوره لوله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گذاري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تراشه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به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روش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دهاني</w:t>
      </w:r>
      <w:r w:rsidRPr="004B615A">
        <w:rPr>
          <w:rFonts w:cs="B Titr" w:hint="cs"/>
          <w:sz w:val="22"/>
          <w:szCs w:val="22"/>
          <w:rtl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را انجام دهد.</w:t>
      </w:r>
    </w:p>
    <w:p w:rsidR="00D67294" w:rsidRPr="004B615A" w:rsidRDefault="00D67294" w:rsidP="00D67294">
      <w:pPr>
        <w:numPr>
          <w:ilvl w:val="0"/>
          <w:numId w:val="6"/>
        </w:numPr>
        <w:ind w:left="432"/>
        <w:rPr>
          <w:rFonts w:ascii="Tahoma" w:hAnsi="Tahoma" w:cs="B Titr" w:hint="cs"/>
          <w:b/>
          <w:bCs/>
          <w:sz w:val="22"/>
          <w:szCs w:val="22"/>
        </w:rPr>
      </w:pPr>
      <w:r w:rsidRPr="004B615A">
        <w:rPr>
          <w:rFonts w:ascii="Tahoma" w:hAnsi="Tahoma" w:cs="B Titr" w:hint="cs"/>
          <w:b/>
          <w:bCs/>
          <w:sz w:val="22"/>
          <w:szCs w:val="22"/>
          <w:rtl/>
        </w:rPr>
        <w:t xml:space="preserve">فراگیر بتواند در پایان دوره 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کانولاسیونهای مناسب وریدی از اندامها را انجام دهد.</w:t>
      </w:r>
    </w:p>
    <w:p w:rsidR="00D67294" w:rsidRPr="004B615A" w:rsidRDefault="00D67294" w:rsidP="00D67294">
      <w:pPr>
        <w:numPr>
          <w:ilvl w:val="0"/>
          <w:numId w:val="6"/>
        </w:numPr>
        <w:ind w:left="432"/>
        <w:rPr>
          <w:rFonts w:ascii="Tahoma" w:hAnsi="Tahoma" w:cs="B Titr" w:hint="cs"/>
          <w:b/>
          <w:bCs/>
          <w:sz w:val="22"/>
          <w:szCs w:val="22"/>
        </w:rPr>
      </w:pPr>
      <w:r w:rsidRPr="004B615A">
        <w:rPr>
          <w:rFonts w:ascii="Tahoma" w:hAnsi="Tahoma" w:cs="B Titr" w:hint="cs"/>
          <w:b/>
          <w:bCs/>
          <w:sz w:val="22"/>
          <w:szCs w:val="22"/>
          <w:rtl/>
        </w:rPr>
        <w:t xml:space="preserve">فراگیر بتواند در پایان دوره 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در احیاء قلبی ریوی مشارکت فعال داشته باشد.</w:t>
      </w:r>
    </w:p>
    <w:p w:rsidR="00D67294" w:rsidRDefault="00D67294" w:rsidP="00D67294">
      <w:pPr>
        <w:numPr>
          <w:ilvl w:val="0"/>
          <w:numId w:val="6"/>
        </w:numPr>
        <w:ind w:left="432"/>
        <w:rPr>
          <w:rFonts w:ascii="Tahoma" w:hAnsi="Tahoma" w:cs="B Titr"/>
          <w:b/>
          <w:bCs/>
          <w:sz w:val="22"/>
          <w:szCs w:val="22"/>
        </w:rPr>
      </w:pPr>
      <w:r w:rsidRPr="004B615A">
        <w:rPr>
          <w:rFonts w:ascii="Tahoma" w:hAnsi="Tahoma" w:cs="B Titr" w:hint="cs"/>
          <w:b/>
          <w:bCs/>
          <w:sz w:val="22"/>
          <w:szCs w:val="22"/>
          <w:rtl/>
        </w:rPr>
        <w:t xml:space="preserve">فراگیر بتواند در پایان دوره 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>از وسایل مانیتورینگ همودینامیک استفاده صحیح داشته باشد.</w:t>
      </w:r>
    </w:p>
    <w:p w:rsidR="00D67294" w:rsidRPr="000B0EC6" w:rsidRDefault="00D67294" w:rsidP="00D67294">
      <w:pPr>
        <w:numPr>
          <w:ilvl w:val="0"/>
          <w:numId w:val="6"/>
        </w:numPr>
        <w:ind w:left="432"/>
        <w:rPr>
          <w:rFonts w:ascii="Tahoma" w:hAnsi="Tahoma" w:cs="B Titr" w:hint="cs"/>
          <w:b/>
          <w:bCs/>
          <w:sz w:val="22"/>
          <w:szCs w:val="22"/>
          <w:rtl/>
        </w:rPr>
      </w:pPr>
      <w:r w:rsidRPr="000B0EC6">
        <w:rPr>
          <w:rFonts w:ascii="Calibri" w:hAnsi="Calibri" w:cs="B Titr"/>
          <w:b/>
          <w:bCs/>
          <w:sz w:val="22"/>
          <w:szCs w:val="22"/>
          <w:rtl/>
        </w:rPr>
        <w:t>استفاده از وسا</w:t>
      </w:r>
      <w:r w:rsidRPr="000B0EC6">
        <w:rPr>
          <w:rFonts w:ascii="Calibri" w:hAnsi="Calibri" w:cs="B Titr" w:hint="cs"/>
          <w:b/>
          <w:bCs/>
          <w:sz w:val="22"/>
          <w:szCs w:val="22"/>
          <w:rtl/>
        </w:rPr>
        <w:t>ی</w:t>
      </w:r>
      <w:r w:rsidRPr="000B0EC6">
        <w:rPr>
          <w:rFonts w:ascii="Calibri" w:hAnsi="Calibri" w:cs="B Titr" w:hint="eastAsia"/>
          <w:b/>
          <w:bCs/>
          <w:sz w:val="22"/>
          <w:szCs w:val="22"/>
          <w:rtl/>
        </w:rPr>
        <w:t>ل</w:t>
      </w:r>
      <w:r w:rsidRPr="000B0EC6">
        <w:rPr>
          <w:rFonts w:ascii="Calibri" w:hAnsi="Calibri" w:cs="B Titr"/>
          <w:b/>
          <w:bCs/>
          <w:sz w:val="22"/>
          <w:szCs w:val="22"/>
          <w:rtl/>
        </w:rPr>
        <w:t xml:space="preserve"> مون</w:t>
      </w:r>
      <w:r w:rsidRPr="000B0EC6">
        <w:rPr>
          <w:rFonts w:ascii="Calibri" w:hAnsi="Calibri" w:cs="B Titr" w:hint="cs"/>
          <w:b/>
          <w:bCs/>
          <w:sz w:val="22"/>
          <w:szCs w:val="22"/>
          <w:rtl/>
        </w:rPr>
        <w:t>ی</w:t>
      </w:r>
      <w:r w:rsidRPr="000B0EC6">
        <w:rPr>
          <w:rFonts w:ascii="Calibri" w:hAnsi="Calibri" w:cs="B Titr" w:hint="eastAsia"/>
          <w:b/>
          <w:bCs/>
          <w:sz w:val="22"/>
          <w:szCs w:val="22"/>
          <w:rtl/>
        </w:rPr>
        <w:t>تور</w:t>
      </w:r>
      <w:r w:rsidRPr="000B0EC6">
        <w:rPr>
          <w:rFonts w:ascii="Calibri" w:hAnsi="Calibri" w:cs="B Titr" w:hint="cs"/>
          <w:b/>
          <w:bCs/>
          <w:sz w:val="22"/>
          <w:szCs w:val="22"/>
          <w:rtl/>
        </w:rPr>
        <w:t>ی</w:t>
      </w:r>
      <w:r w:rsidRPr="000B0EC6">
        <w:rPr>
          <w:rFonts w:ascii="Calibri" w:hAnsi="Calibri" w:cs="B Titr" w:hint="eastAsia"/>
          <w:b/>
          <w:bCs/>
          <w:sz w:val="22"/>
          <w:szCs w:val="22"/>
          <w:rtl/>
        </w:rPr>
        <w:t>نگ</w:t>
      </w:r>
      <w:r w:rsidRPr="000B0EC6">
        <w:rPr>
          <w:rFonts w:ascii="Calibri" w:hAnsi="Calibri" w:cs="B Titr"/>
          <w:b/>
          <w:bCs/>
          <w:sz w:val="22"/>
          <w:szCs w:val="22"/>
          <w:rtl/>
        </w:rPr>
        <w:t xml:space="preserve"> همود</w:t>
      </w:r>
      <w:r w:rsidRPr="000B0EC6">
        <w:rPr>
          <w:rFonts w:ascii="Calibri" w:hAnsi="Calibri" w:cs="B Titr" w:hint="cs"/>
          <w:b/>
          <w:bCs/>
          <w:sz w:val="22"/>
          <w:szCs w:val="22"/>
          <w:rtl/>
        </w:rPr>
        <w:t>ی</w:t>
      </w:r>
      <w:r w:rsidRPr="000B0EC6">
        <w:rPr>
          <w:rFonts w:ascii="Calibri" w:hAnsi="Calibri" w:cs="B Titr" w:hint="eastAsia"/>
          <w:b/>
          <w:bCs/>
          <w:sz w:val="22"/>
          <w:szCs w:val="22"/>
          <w:rtl/>
        </w:rPr>
        <w:t>نام</w:t>
      </w:r>
      <w:r w:rsidRPr="000B0EC6">
        <w:rPr>
          <w:rFonts w:ascii="Calibri" w:hAnsi="Calibri" w:cs="B Titr" w:hint="cs"/>
          <w:b/>
          <w:bCs/>
          <w:sz w:val="22"/>
          <w:szCs w:val="22"/>
          <w:rtl/>
        </w:rPr>
        <w:t>ی</w:t>
      </w:r>
      <w:r w:rsidRPr="000B0EC6">
        <w:rPr>
          <w:rFonts w:ascii="Calibri" w:hAnsi="Calibri" w:cs="B Titr" w:hint="eastAsia"/>
          <w:b/>
          <w:bCs/>
          <w:sz w:val="22"/>
          <w:szCs w:val="22"/>
          <w:rtl/>
        </w:rPr>
        <w:t>ک</w:t>
      </w:r>
    </w:p>
    <w:p w:rsidR="00D67294" w:rsidRDefault="00D67294" w:rsidP="00D67294">
      <w:pPr>
        <w:numPr>
          <w:ilvl w:val="0"/>
          <w:numId w:val="6"/>
        </w:numPr>
        <w:ind w:left="432"/>
        <w:rPr>
          <w:rFonts w:ascii="Tahoma" w:hAnsi="Tahoma" w:cs="B Titr"/>
          <w:b/>
          <w:bCs/>
          <w:sz w:val="22"/>
          <w:szCs w:val="22"/>
        </w:rPr>
      </w:pPr>
      <w:r w:rsidRPr="004B615A">
        <w:rPr>
          <w:rFonts w:ascii="Tahoma" w:hAnsi="Tahoma" w:cs="B Titr" w:hint="cs"/>
          <w:b/>
          <w:bCs/>
          <w:sz w:val="22"/>
          <w:szCs w:val="22"/>
          <w:rtl/>
        </w:rPr>
        <w:t xml:space="preserve">فراگیر بتواند در پایان دوره </w:t>
      </w:r>
      <w:r w:rsidRPr="004B615A">
        <w:rPr>
          <w:rFonts w:ascii="Tahoma" w:hAnsi="Tahoma" w:cs="B Titr"/>
          <w:b/>
          <w:bCs/>
          <w:sz w:val="22"/>
          <w:szCs w:val="22"/>
        </w:rPr>
        <w:t xml:space="preserve"> </w:t>
      </w:r>
      <w:r w:rsidRPr="004B615A">
        <w:rPr>
          <w:rFonts w:ascii="Tahoma" w:hAnsi="Tahoma" w:cs="B Titr" w:hint="cs"/>
          <w:b/>
          <w:bCs/>
          <w:sz w:val="22"/>
          <w:szCs w:val="22"/>
          <w:rtl/>
        </w:rPr>
        <w:t xml:space="preserve">استفاده </w:t>
      </w:r>
      <w:r>
        <w:rPr>
          <w:rFonts w:ascii="Tahoma" w:hAnsi="Tahoma" w:cs="B Titr" w:hint="cs"/>
          <w:b/>
          <w:bCs/>
          <w:sz w:val="22"/>
          <w:szCs w:val="22"/>
          <w:rtl/>
        </w:rPr>
        <w:t>مقدماتی از ونتیلاتور داشته باشد.</w:t>
      </w:r>
    </w:p>
    <w:p w:rsidR="00D67294" w:rsidRPr="004B615A" w:rsidRDefault="00D67294" w:rsidP="00D67294">
      <w:pPr>
        <w:numPr>
          <w:ilvl w:val="0"/>
          <w:numId w:val="6"/>
        </w:numPr>
        <w:ind w:left="432"/>
        <w:rPr>
          <w:rFonts w:ascii="Tahoma" w:hAnsi="Tahoma" w:cs="B Titr" w:hint="cs"/>
          <w:b/>
          <w:bCs/>
          <w:sz w:val="22"/>
          <w:szCs w:val="22"/>
          <w:rtl/>
        </w:rPr>
      </w:pPr>
      <w:r w:rsidRPr="000B0EC6">
        <w:rPr>
          <w:rFonts w:ascii="Calibri" w:hAnsi="Calibri" w:cs="B Titr"/>
          <w:b/>
          <w:bCs/>
          <w:sz w:val="22"/>
          <w:szCs w:val="22"/>
          <w:rtl/>
        </w:rPr>
        <w:t>مشارکت فعال در اح</w:t>
      </w:r>
      <w:r w:rsidRPr="000B0EC6">
        <w:rPr>
          <w:rFonts w:ascii="Calibri" w:hAnsi="Calibri" w:cs="B Titr" w:hint="cs"/>
          <w:b/>
          <w:bCs/>
          <w:sz w:val="22"/>
          <w:szCs w:val="22"/>
          <w:rtl/>
        </w:rPr>
        <w:t>ی</w:t>
      </w:r>
      <w:r w:rsidRPr="000B0EC6">
        <w:rPr>
          <w:rFonts w:ascii="Calibri" w:hAnsi="Calibri" w:cs="B Titr" w:hint="eastAsia"/>
          <w:b/>
          <w:bCs/>
          <w:sz w:val="22"/>
          <w:szCs w:val="22"/>
          <w:rtl/>
        </w:rPr>
        <w:t>ا</w:t>
      </w:r>
      <w:r w:rsidRPr="000B0EC6">
        <w:rPr>
          <w:rFonts w:ascii="Calibri" w:hAnsi="Calibri" w:cs="B Titr"/>
          <w:b/>
          <w:bCs/>
          <w:sz w:val="22"/>
          <w:szCs w:val="22"/>
          <w:rtl/>
        </w:rPr>
        <w:t xml:space="preserve"> قلب</w:t>
      </w:r>
      <w:r w:rsidRPr="000B0EC6">
        <w:rPr>
          <w:rFonts w:ascii="Calibri" w:hAnsi="Calibri" w:cs="B Titr" w:hint="cs"/>
          <w:b/>
          <w:bCs/>
          <w:sz w:val="22"/>
          <w:szCs w:val="22"/>
          <w:rtl/>
        </w:rPr>
        <w:t>ی</w:t>
      </w:r>
      <w:r w:rsidRPr="000B0EC6">
        <w:rPr>
          <w:rFonts w:ascii="Calibri" w:hAnsi="Calibri" w:cs="B Titr"/>
          <w:b/>
          <w:bCs/>
          <w:sz w:val="22"/>
          <w:szCs w:val="22"/>
          <w:rtl/>
        </w:rPr>
        <w:t xml:space="preserve"> ر</w:t>
      </w:r>
      <w:r w:rsidRPr="000B0EC6">
        <w:rPr>
          <w:rFonts w:ascii="Calibri" w:hAnsi="Calibri" w:cs="B Titr" w:hint="cs"/>
          <w:b/>
          <w:bCs/>
          <w:sz w:val="22"/>
          <w:szCs w:val="22"/>
          <w:rtl/>
        </w:rPr>
        <w:t>ی</w:t>
      </w:r>
      <w:r w:rsidRPr="000B0EC6">
        <w:rPr>
          <w:rFonts w:ascii="Calibri" w:hAnsi="Calibri" w:cs="B Titr" w:hint="eastAsia"/>
          <w:b/>
          <w:bCs/>
          <w:sz w:val="22"/>
          <w:szCs w:val="22"/>
          <w:rtl/>
        </w:rPr>
        <w:t>و</w:t>
      </w:r>
      <w:r w:rsidRPr="000B0EC6">
        <w:rPr>
          <w:rFonts w:ascii="Calibri" w:hAnsi="Calibri" w:cs="B Titr" w:hint="cs"/>
          <w:b/>
          <w:bCs/>
          <w:sz w:val="22"/>
          <w:szCs w:val="22"/>
          <w:rtl/>
        </w:rPr>
        <w:t>ی</w:t>
      </w:r>
    </w:p>
    <w:p w:rsidR="00D67294" w:rsidRPr="000B0EC6" w:rsidRDefault="00D67294" w:rsidP="00D67294">
      <w:pPr>
        <w:jc w:val="right"/>
        <w:rPr>
          <w:rFonts w:ascii="Calibri" w:hAnsi="Calibri" w:cs="B Titr"/>
          <w:b/>
          <w:bCs/>
          <w:sz w:val="22"/>
          <w:szCs w:val="22"/>
          <w:rtl/>
        </w:rPr>
      </w:pPr>
    </w:p>
    <w:p w:rsidR="00D67294" w:rsidRPr="004B615A" w:rsidRDefault="00D67294" w:rsidP="00D67294">
      <w:pPr>
        <w:ind w:left="720"/>
        <w:jc w:val="lowKashida"/>
        <w:rPr>
          <w:rFonts w:ascii="Calibri" w:hAnsi="Calibri" w:cs="B Titr"/>
          <w:b/>
          <w:bCs/>
          <w:sz w:val="22"/>
          <w:szCs w:val="22"/>
          <w:rtl/>
        </w:rPr>
      </w:pPr>
    </w:p>
    <w:p w:rsidR="00D67294" w:rsidRPr="004B615A" w:rsidRDefault="00D67294" w:rsidP="00D67294">
      <w:pPr>
        <w:ind w:left="720"/>
        <w:jc w:val="lowKashida"/>
        <w:rPr>
          <w:rFonts w:ascii="Calibri" w:hAnsi="Calibri" w:cs="B Titr" w:hint="cs"/>
          <w:color w:val="FF0000"/>
          <w:sz w:val="22"/>
          <w:szCs w:val="22"/>
          <w:rtl/>
        </w:rPr>
      </w:pPr>
      <w:r w:rsidRPr="004B615A">
        <w:rPr>
          <w:rFonts w:ascii="Calibri" w:hAnsi="Calibri" w:cs="B Titr" w:hint="cs"/>
          <w:color w:val="FF0000"/>
          <w:sz w:val="22"/>
          <w:szCs w:val="22"/>
          <w:rtl/>
        </w:rPr>
        <w:t xml:space="preserve">  ج-اهداف نگرشی</w:t>
      </w:r>
    </w:p>
    <w:p w:rsidR="00D67294" w:rsidRPr="004B615A" w:rsidRDefault="00D67294" w:rsidP="00D67294">
      <w:pPr>
        <w:numPr>
          <w:ilvl w:val="0"/>
          <w:numId w:val="7"/>
        </w:numPr>
        <w:rPr>
          <w:rFonts w:ascii="Tahoma" w:hAnsi="Tahoma" w:cs="B Titr"/>
          <w:b/>
          <w:bCs/>
          <w:sz w:val="22"/>
          <w:szCs w:val="22"/>
          <w:rtl/>
        </w:rPr>
      </w:pPr>
      <w:r w:rsidRPr="004B615A">
        <w:rPr>
          <w:rFonts w:ascii="Tahoma" w:hAnsi="Tahoma" w:cs="B Titr"/>
          <w:b/>
          <w:bCs/>
          <w:sz w:val="22"/>
          <w:szCs w:val="22"/>
          <w:rtl/>
        </w:rPr>
        <w:t xml:space="preserve">آشنایی با احساس مسئولیت در قبال بیماران </w:t>
      </w:r>
    </w:p>
    <w:p w:rsidR="00D67294" w:rsidRPr="004B615A" w:rsidRDefault="00D67294" w:rsidP="00D67294">
      <w:pPr>
        <w:numPr>
          <w:ilvl w:val="0"/>
          <w:numId w:val="7"/>
        </w:numPr>
        <w:rPr>
          <w:rFonts w:ascii="Tahoma" w:hAnsi="Tahoma" w:cs="B Titr"/>
          <w:b/>
          <w:bCs/>
          <w:sz w:val="22"/>
          <w:szCs w:val="22"/>
          <w:rtl/>
        </w:rPr>
      </w:pPr>
      <w:r w:rsidRPr="004B615A">
        <w:rPr>
          <w:rFonts w:ascii="Tahoma" w:hAnsi="Tahoma" w:cs="B Titr"/>
          <w:b/>
          <w:bCs/>
          <w:sz w:val="22"/>
          <w:szCs w:val="22"/>
          <w:rtl/>
        </w:rPr>
        <w:t>اهمیت دادن به شرح حال گیری و معاینه سیستماتیک و ارزیابی قبل از عمل بیمار</w:t>
      </w:r>
    </w:p>
    <w:p w:rsidR="00D67294" w:rsidRPr="004B615A" w:rsidRDefault="00D67294" w:rsidP="00D67294">
      <w:pPr>
        <w:numPr>
          <w:ilvl w:val="0"/>
          <w:numId w:val="7"/>
        </w:numPr>
        <w:rPr>
          <w:rFonts w:ascii="Tahoma" w:hAnsi="Tahoma" w:cs="B Titr"/>
          <w:b/>
          <w:bCs/>
          <w:sz w:val="22"/>
          <w:szCs w:val="22"/>
          <w:rtl/>
        </w:rPr>
      </w:pPr>
      <w:r w:rsidRPr="004B615A">
        <w:rPr>
          <w:rFonts w:ascii="Tahoma" w:hAnsi="Tahoma" w:cs="B Titr"/>
          <w:b/>
          <w:bCs/>
          <w:sz w:val="22"/>
          <w:szCs w:val="22"/>
          <w:rtl/>
        </w:rPr>
        <w:t>اهمیت دادن به مستند سازی امور بیماران و پرونده نویسی</w:t>
      </w:r>
    </w:p>
    <w:p w:rsidR="00D67294" w:rsidRPr="004B615A" w:rsidRDefault="00D67294" w:rsidP="00D67294">
      <w:pPr>
        <w:numPr>
          <w:ilvl w:val="0"/>
          <w:numId w:val="7"/>
        </w:numPr>
        <w:rPr>
          <w:rFonts w:ascii="Tahoma" w:hAnsi="Tahoma" w:cs="B Titr"/>
          <w:b/>
          <w:bCs/>
          <w:sz w:val="22"/>
          <w:szCs w:val="22"/>
          <w:rtl/>
        </w:rPr>
      </w:pPr>
      <w:r w:rsidRPr="004B615A">
        <w:rPr>
          <w:rFonts w:ascii="Tahoma" w:hAnsi="Tahoma" w:cs="B Titr"/>
          <w:b/>
          <w:bCs/>
          <w:sz w:val="22"/>
          <w:szCs w:val="22"/>
          <w:rtl/>
        </w:rPr>
        <w:t xml:space="preserve">وقوف به اصول اخالق پزشکی و اجرای آن </w:t>
      </w:r>
    </w:p>
    <w:p w:rsidR="00D67294" w:rsidRPr="004B615A" w:rsidRDefault="00D67294" w:rsidP="00D67294">
      <w:pPr>
        <w:numPr>
          <w:ilvl w:val="0"/>
          <w:numId w:val="7"/>
        </w:numPr>
        <w:rPr>
          <w:rFonts w:ascii="Tahoma" w:hAnsi="Tahoma" w:cs="B Titr" w:hint="cs"/>
          <w:b/>
          <w:bCs/>
          <w:sz w:val="22"/>
          <w:szCs w:val="22"/>
        </w:rPr>
      </w:pPr>
      <w:r w:rsidRPr="004B615A">
        <w:rPr>
          <w:rFonts w:ascii="Tahoma" w:hAnsi="Tahoma" w:cs="B Titr"/>
          <w:b/>
          <w:bCs/>
          <w:sz w:val="22"/>
          <w:szCs w:val="22"/>
          <w:rtl/>
        </w:rPr>
        <w:t>استدلال بالینی و اصول اخلاق پزشکی</w:t>
      </w:r>
    </w:p>
    <w:p w:rsidR="008E56F9" w:rsidRDefault="00D67294" w:rsidP="00D67294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 w:rsidRPr="004B615A">
        <w:rPr>
          <w:rFonts w:ascii="Calibri" w:hAnsi="Calibri" w:cs="B Titr" w:hint="cs"/>
          <w:b/>
          <w:bCs/>
          <w:sz w:val="22"/>
          <w:szCs w:val="22"/>
          <w:rtl/>
        </w:rPr>
        <w:t>داشتن توانایی حفظ خونسردی و تصمیم گیری منطقی و علمی برای بیمار در شرایط دشوار</w:t>
      </w:r>
      <w:r w:rsidR="008E56F9">
        <w:rPr>
          <w:rFonts w:cs="B Nazanin" w:hint="cs"/>
          <w:b/>
          <w:bCs/>
          <w:rtl/>
        </w:rPr>
        <w:t>.</w:t>
      </w:r>
    </w:p>
    <w:p w:rsidR="008E56F9" w:rsidRPr="00FD48CC" w:rsidRDefault="008E56F9" w:rsidP="00FD48CC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>
        <w:rPr>
          <w:rFonts w:cs="B Nazanin"/>
          <w:b/>
          <w:bCs/>
          <w:rtl/>
        </w:rPr>
        <w:t>.</w:t>
      </w:r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916B4" w:rsidRPr="008F5172" w:rsidRDefault="008916B4" w:rsidP="008F51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Pr="008F5172">
        <w:rPr>
          <w:rFonts w:cs="B Nazanin" w:hint="cs"/>
          <w:sz w:val="22"/>
          <w:szCs w:val="22"/>
          <w:rtl/>
        </w:rPr>
        <w:t xml:space="preserve">در مورد روش های ارزشیابی و زمانبندی انجام ارزشیابی به طور دقیق توضیح داده شود. </w:t>
      </w:r>
    </w:p>
    <w:p w:rsidR="002121BE" w:rsidRPr="00A90683" w:rsidRDefault="002121BE" w:rsidP="008F5172">
      <w:pPr>
        <w:bidi w:val="0"/>
        <w:jc w:val="both"/>
        <w:rPr>
          <w:rFonts w:cs="B Nazanin"/>
        </w:rPr>
      </w:pPr>
    </w:p>
    <w:p w:rsidR="00EE20D5" w:rsidRPr="008F5172" w:rsidRDefault="00EE20D5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8916B4"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:rsidR="00104124" w:rsidRDefault="00104124" w:rsidP="009169CF">
      <w:pPr>
        <w:jc w:val="both"/>
        <w:rPr>
          <w:rFonts w:cs="B Nazanin"/>
          <w:b/>
          <w:bCs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081"/>
        <w:gridCol w:w="1087"/>
        <w:gridCol w:w="3847"/>
        <w:gridCol w:w="839"/>
        <w:gridCol w:w="1417"/>
        <w:gridCol w:w="532"/>
      </w:tblGrid>
      <w:tr w:rsidR="008F5172" w:rsidRPr="00A90683" w:rsidTr="004728F4">
        <w:trPr>
          <w:trHeight w:val="839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4728F4" w:rsidRDefault="00D67294" w:rsidP="004728F4">
            <w:pPr>
              <w:jc w:val="center"/>
              <w:rPr>
                <w:rFonts w:cs="B Nazanin"/>
              </w:rPr>
            </w:pPr>
            <w:r w:rsidRPr="004728F4">
              <w:rPr>
                <w:rFonts w:cs="B Titr" w:hint="cs"/>
                <w:b/>
                <w:bCs/>
                <w:rtl/>
              </w:rPr>
              <w:t>دکت</w:t>
            </w:r>
            <w:r w:rsidR="004728F4">
              <w:rPr>
                <w:rFonts w:cs="B Titr" w:hint="cs"/>
                <w:b/>
                <w:bCs/>
                <w:rtl/>
              </w:rPr>
              <w:t>رخرم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/>
                <w:b/>
                <w:bCs/>
                <w:rtl/>
              </w:rPr>
              <w:t>مقدمه ای بر بیهوشی و زمینه های مرتبط با پزشکی عمومی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16/3/1402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دکتر مدینه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/>
                <w:b/>
                <w:bCs/>
                <w:rtl/>
              </w:rPr>
              <w:t>مدیریت راه هوایی، ونتی</w:t>
            </w:r>
            <w:r w:rsidRPr="00E06820">
              <w:rPr>
                <w:rFonts w:cs="B Titr" w:hint="cs"/>
                <w:b/>
                <w:bCs/>
                <w:rtl/>
              </w:rPr>
              <w:t>لا</w:t>
            </w:r>
            <w:r w:rsidRPr="00E06820">
              <w:rPr>
                <w:rFonts w:cs="B Titr"/>
                <w:b/>
                <w:bCs/>
                <w:rtl/>
              </w:rPr>
              <w:t>سیون و لوله گذاری تراشه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17/3/1402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دکتر عابدین زاده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/>
                <w:b/>
                <w:bCs/>
              </w:rPr>
              <w:t xml:space="preserve">ACLS </w:t>
            </w:r>
            <w:r w:rsidRPr="00E06820">
              <w:rPr>
                <w:rFonts w:cs="B Titr"/>
                <w:b/>
                <w:bCs/>
                <w:rtl/>
              </w:rPr>
              <w:t xml:space="preserve">، </w:t>
            </w:r>
            <w:r w:rsidRPr="00E06820">
              <w:rPr>
                <w:rFonts w:cs="B Titr"/>
                <w:b/>
                <w:bCs/>
              </w:rPr>
              <w:t xml:space="preserve">BLS </w:t>
            </w:r>
            <w:r w:rsidRPr="00E06820">
              <w:rPr>
                <w:rFonts w:cs="B Titr"/>
                <w:b/>
                <w:bCs/>
                <w:rtl/>
              </w:rPr>
              <w:t xml:space="preserve">، </w:t>
            </w:r>
            <w:r w:rsidRPr="00E06820">
              <w:rPr>
                <w:rFonts w:cs="B Titr"/>
                <w:b/>
                <w:bCs/>
              </w:rPr>
              <w:t>CPR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20/3/1402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دکتر یداللهی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 w:hint="cs"/>
                <w:b/>
                <w:bCs/>
                <w:rtl/>
              </w:rPr>
              <w:t>تهویه مکانیکی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21/3/1402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 xml:space="preserve">دکتر کبیری         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/>
                <w:b/>
                <w:bCs/>
                <w:rtl/>
              </w:rPr>
              <w:t>کنترل درد حاد و مزمن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23/3/1402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دکتر صادقی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/>
                <w:b/>
                <w:bCs/>
                <w:rtl/>
              </w:rPr>
              <w:t>داروهای بیحسی موضعی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27/3/1402   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دکتر جعفری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/>
                <w:b/>
                <w:bCs/>
                <w:rtl/>
              </w:rPr>
              <w:t>ترانسفوزیون و عوارض آن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rPr>
                <w:rFonts w:cs="B Titr"/>
              </w:rPr>
            </w:pPr>
            <w:r>
              <w:rPr>
                <w:rFonts w:cs="B Titr" w:hint="cs"/>
                <w:rtl/>
              </w:rPr>
              <w:t>28/3/1402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دکتر بهادری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/>
                <w:b/>
                <w:bCs/>
                <w:rtl/>
              </w:rPr>
              <w:t>فارماکولوژی مخدرها و سداتیو ها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29/3/1402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دکتر بابائی زاده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4728F4">
            <w:pPr>
              <w:tabs>
                <w:tab w:val="center" w:pos="2509"/>
                <w:tab w:val="right" w:pos="5019"/>
              </w:tabs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rtl/>
              </w:rPr>
              <w:tab/>
            </w:r>
            <w:r w:rsidR="004728F4">
              <w:rPr>
                <w:rFonts w:cs="B Titr" w:hint="cs"/>
                <w:b/>
                <w:bCs/>
                <w:rtl/>
              </w:rPr>
              <w:t>مانیتورینگ</w:t>
            </w:r>
            <w:r w:rsidR="004728F4">
              <w:rPr>
                <w:rFonts w:cs="B Titr"/>
                <w:b/>
                <w:bCs/>
                <w:rtl/>
              </w:rPr>
              <w:t xml:space="preserve"> </w:t>
            </w:r>
            <w:r>
              <w:rPr>
                <w:rFonts w:cs="B Titr"/>
                <w:b/>
                <w:bCs/>
                <w:rtl/>
              </w:rPr>
              <w:t>قلب</w:t>
            </w:r>
            <w:r>
              <w:rPr>
                <w:rFonts w:cs="B Titr" w:hint="cs"/>
                <w:b/>
                <w:bCs/>
                <w:rtl/>
              </w:rPr>
              <w:t xml:space="preserve">ی </w:t>
            </w:r>
            <w:r w:rsidRPr="00E06820">
              <w:rPr>
                <w:rFonts w:cs="B Titr"/>
                <w:b/>
                <w:bCs/>
                <w:rtl/>
              </w:rPr>
              <w:t xml:space="preserve"> پالس اکسیمتری، کاپنوگرافی</w:t>
            </w:r>
            <w:r>
              <w:rPr>
                <w:rFonts w:cs="B Titr" w:hint="cs"/>
                <w:b/>
                <w:bCs/>
                <w:rtl/>
              </w:rPr>
              <w:t xml:space="preserve">               </w:t>
            </w:r>
            <w:r>
              <w:rPr>
                <w:rFonts w:cs="B Titr"/>
                <w:b/>
                <w:bCs/>
                <w:rtl/>
              </w:rPr>
              <w:tab/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30/3/1402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دکتر خرم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/>
                <w:b/>
                <w:bCs/>
                <w:rtl/>
              </w:rPr>
              <w:t>مقدمه ای بر بیهوشی و زمینه های مرتبط با پزشکی عمومی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3/4/1402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دکتر مدینه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/>
                <w:b/>
                <w:bCs/>
                <w:rtl/>
              </w:rPr>
              <w:t>مدیریت راه هوایی، ونتی</w:t>
            </w:r>
            <w:r w:rsidRPr="00E06820">
              <w:rPr>
                <w:rFonts w:cs="B Titr" w:hint="cs"/>
                <w:b/>
                <w:bCs/>
                <w:rtl/>
              </w:rPr>
              <w:t>لا</w:t>
            </w:r>
            <w:r w:rsidRPr="00E06820">
              <w:rPr>
                <w:rFonts w:cs="B Titr"/>
                <w:b/>
                <w:bCs/>
                <w:rtl/>
              </w:rPr>
              <w:t>سیون و لوله گذاری تراشه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4/4/1402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دکتر عابدین زاده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/>
                <w:b/>
                <w:bCs/>
              </w:rPr>
              <w:t xml:space="preserve">ACLS </w:t>
            </w:r>
            <w:r w:rsidRPr="00E06820">
              <w:rPr>
                <w:rFonts w:cs="B Titr"/>
                <w:b/>
                <w:bCs/>
                <w:rtl/>
              </w:rPr>
              <w:t xml:space="preserve">، </w:t>
            </w:r>
            <w:r w:rsidRPr="00E06820">
              <w:rPr>
                <w:rFonts w:cs="B Titr"/>
                <w:b/>
                <w:bCs/>
              </w:rPr>
              <w:t xml:space="preserve">BLS </w:t>
            </w:r>
            <w:r w:rsidRPr="00E06820">
              <w:rPr>
                <w:rFonts w:cs="B Titr"/>
                <w:b/>
                <w:bCs/>
                <w:rtl/>
              </w:rPr>
              <w:t xml:space="preserve">، </w:t>
            </w:r>
            <w:r w:rsidRPr="00E06820">
              <w:rPr>
                <w:rFonts w:cs="B Titr"/>
                <w:b/>
                <w:bCs/>
              </w:rPr>
              <w:t>CPR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5/4/1402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دکتر یداللهی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 w:hint="cs"/>
                <w:b/>
                <w:bCs/>
                <w:rtl/>
              </w:rPr>
              <w:t>تهویه مکانیکی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6/4/1402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دکتر بهادری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/>
                <w:b/>
                <w:bCs/>
                <w:rtl/>
              </w:rPr>
              <w:t>فارماکولوژی مخدرها و سداتیو ها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7/4/1402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دکتر کبیری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/>
                <w:b/>
                <w:bCs/>
                <w:rtl/>
              </w:rPr>
              <w:t>کنترل درد حاد و مزمن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10/4/1402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دکتر بابائی زاده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/>
                <w:b/>
                <w:bCs/>
                <w:rtl/>
              </w:rPr>
              <w:t>مانیتورینگ قلبی، پالس اکسیمتری، کاپنوگرافی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11/4/1402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دکتر صادقی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/>
                <w:b/>
                <w:bCs/>
                <w:rtl/>
              </w:rPr>
              <w:t>داروهای بیحسی موضعی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12/4/1402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D67294" w:rsidP="00D6729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</w:tr>
      <w:tr w:rsidR="00D67294" w:rsidRPr="00A90683" w:rsidTr="004728F4">
        <w:trPr>
          <w:trHeight w:val="54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67294" w:rsidRPr="00A90683" w:rsidRDefault="00D67294" w:rsidP="00D67294">
            <w:pPr>
              <w:rPr>
                <w:rFonts w:cs="B Nazanin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67294" w:rsidRPr="00A90683" w:rsidRDefault="004728F4" w:rsidP="00D6729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دکتر جعفری</w:t>
            </w:r>
          </w:p>
        </w:tc>
        <w:tc>
          <w:tcPr>
            <w:tcW w:w="384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  <w:b/>
                <w:bCs/>
              </w:rPr>
            </w:pPr>
            <w:r w:rsidRPr="00E06820">
              <w:rPr>
                <w:rFonts w:cs="B Titr"/>
                <w:b/>
                <w:bCs/>
                <w:rtl/>
              </w:rPr>
              <w:t>ترانسفوزیون و عوارض آن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 w:rsidRPr="00E06820">
              <w:rPr>
                <w:rFonts w:cs="B Titr" w:hint="cs"/>
                <w:rtl/>
              </w:rPr>
              <w:t>10-8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7294" w:rsidRPr="00E06820" w:rsidRDefault="00D67294" w:rsidP="00D6729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13/4/1402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D67294" w:rsidRPr="00A90683" w:rsidRDefault="004728F4" w:rsidP="00D67294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</w:tr>
    </w:tbl>
    <w:p w:rsidR="002121BE" w:rsidRPr="00A90683" w:rsidRDefault="002121BE">
      <w:pPr>
        <w:bidi w:val="0"/>
        <w:rPr>
          <w:rFonts w:cs="B Nazanin"/>
        </w:rPr>
      </w:pPr>
    </w:p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9A4" w:rsidRDefault="00CB29A4">
      <w:r>
        <w:separator/>
      </w:r>
    </w:p>
  </w:endnote>
  <w:endnote w:type="continuationSeparator" w:id="0">
    <w:p w:rsidR="00CB29A4" w:rsidRDefault="00CB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58BCBBE9-D04E-4F9D-9A68-DB1AD2730119}"/>
    <w:embedBold r:id="rId2" w:fontKey="{94CA10C7-3F45-4697-9AD7-EA4FAC981697}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  <w:embedRegular r:id="rId3" w:subsetted="1" w:fontKey="{DADCF36F-9826-4B5A-A7DC-1240EBE4A7D7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4" w:subsetted="1" w:fontKey="{66DD6E4C-95CD-4730-822B-178FE845FBA1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5" w:subsetted="1" w:fontKey="{F49D58E5-1A58-4F06-B50E-51D09DD71D1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Bold r:id="rId6" w:subsetted="1" w:fontKey="{0D6499F9-E3D8-4E8A-BA1C-DAB2E29ADA6F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7" w:fontKey="{263C250E-1892-4790-A8E4-0FED8F48582E}"/>
    <w:embedBold r:id="rId8" w:fontKey="{9124AF1D-7DBD-4AC8-BFCD-0F87F259595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9" w:subsetted="1" w:fontKey="{FC7FBDE4-C0AF-4174-8276-407F71060D9F}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9A4" w:rsidRDefault="00CB29A4">
      <w:r>
        <w:separator/>
      </w:r>
    </w:p>
  </w:footnote>
  <w:footnote w:type="continuationSeparator" w:id="0">
    <w:p w:rsidR="00CB29A4" w:rsidRDefault="00CB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3A8"/>
    <w:multiLevelType w:val="hybridMultilevel"/>
    <w:tmpl w:val="A2C287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72565"/>
    <w:multiLevelType w:val="hybridMultilevel"/>
    <w:tmpl w:val="A600C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217B9"/>
    <w:rsid w:val="000548B0"/>
    <w:rsid w:val="00104124"/>
    <w:rsid w:val="002121BE"/>
    <w:rsid w:val="002177CC"/>
    <w:rsid w:val="00254153"/>
    <w:rsid w:val="003A150C"/>
    <w:rsid w:val="003A4E8F"/>
    <w:rsid w:val="003C0043"/>
    <w:rsid w:val="004728F4"/>
    <w:rsid w:val="004E1040"/>
    <w:rsid w:val="00504B14"/>
    <w:rsid w:val="005B5876"/>
    <w:rsid w:val="006C402D"/>
    <w:rsid w:val="00741397"/>
    <w:rsid w:val="007D192E"/>
    <w:rsid w:val="0082128F"/>
    <w:rsid w:val="008361C4"/>
    <w:rsid w:val="00865211"/>
    <w:rsid w:val="008916B4"/>
    <w:rsid w:val="008E56F9"/>
    <w:rsid w:val="008F5172"/>
    <w:rsid w:val="009169CF"/>
    <w:rsid w:val="00A90683"/>
    <w:rsid w:val="00B27079"/>
    <w:rsid w:val="00B50D67"/>
    <w:rsid w:val="00CB29A4"/>
    <w:rsid w:val="00CD3599"/>
    <w:rsid w:val="00D13F41"/>
    <w:rsid w:val="00D67294"/>
    <w:rsid w:val="00D711E5"/>
    <w:rsid w:val="00DB2D45"/>
    <w:rsid w:val="00DD4CFC"/>
    <w:rsid w:val="00E663E4"/>
    <w:rsid w:val="00EA4669"/>
    <w:rsid w:val="00ED6061"/>
    <w:rsid w:val="00ED72F8"/>
    <w:rsid w:val="00EE20D5"/>
    <w:rsid w:val="00F17C7E"/>
    <w:rsid w:val="00F25F51"/>
    <w:rsid w:val="00F309F8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43720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38C8F-49DB-4CE4-8612-6EB28A83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DaftarGoroha</cp:lastModifiedBy>
  <cp:revision>5</cp:revision>
  <cp:lastPrinted>2014-10-06T11:50:00Z</cp:lastPrinted>
  <dcterms:created xsi:type="dcterms:W3CDTF">2023-07-11T08:18:00Z</dcterms:created>
  <dcterms:modified xsi:type="dcterms:W3CDTF">2023-07-11T08:38:00Z</dcterms:modified>
</cp:coreProperties>
</file>